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15" w:rsidRPr="00625A2E" w:rsidRDefault="003F5637" w:rsidP="003F5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2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F5637" w:rsidRPr="00625A2E" w:rsidRDefault="003F5637" w:rsidP="003F5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2E">
        <w:rPr>
          <w:rFonts w:ascii="Times New Roman" w:hAnsi="Times New Roman" w:cs="Times New Roman"/>
          <w:b/>
          <w:sz w:val="28"/>
          <w:szCs w:val="28"/>
        </w:rPr>
        <w:t>внесения изменений в Правил</w:t>
      </w:r>
      <w:r w:rsidR="00366538" w:rsidRPr="00625A2E">
        <w:rPr>
          <w:rFonts w:ascii="Times New Roman" w:hAnsi="Times New Roman" w:cs="Times New Roman"/>
          <w:b/>
          <w:sz w:val="28"/>
          <w:szCs w:val="28"/>
        </w:rPr>
        <w:t xml:space="preserve">а землепользования и застройки </w:t>
      </w:r>
      <w:proofErr w:type="spellStart"/>
      <w:r w:rsidR="00B9528D">
        <w:rPr>
          <w:rFonts w:ascii="Times New Roman" w:hAnsi="Times New Roman" w:cs="Times New Roman"/>
          <w:b/>
          <w:sz w:val="28"/>
          <w:szCs w:val="28"/>
        </w:rPr>
        <w:t>Коелг</w:t>
      </w:r>
      <w:r w:rsidR="00E9237F">
        <w:rPr>
          <w:rFonts w:ascii="Times New Roman" w:hAnsi="Times New Roman" w:cs="Times New Roman"/>
          <w:b/>
          <w:sz w:val="28"/>
          <w:szCs w:val="28"/>
        </w:rPr>
        <w:t>ин</w:t>
      </w:r>
      <w:r w:rsidRPr="00625A2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625A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25A2E">
        <w:rPr>
          <w:rFonts w:ascii="Times New Roman" w:hAnsi="Times New Roman" w:cs="Times New Roman"/>
          <w:b/>
          <w:sz w:val="28"/>
          <w:szCs w:val="28"/>
        </w:rPr>
        <w:t>Еткульского</w:t>
      </w:r>
      <w:proofErr w:type="spellEnd"/>
      <w:r w:rsidRPr="00625A2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утвержденных решением Собрания депутатов Еткульского муниципального района от 25.11.2020г. №3</w:t>
      </w:r>
      <w:r w:rsidR="00B9528D">
        <w:rPr>
          <w:rFonts w:ascii="Times New Roman" w:hAnsi="Times New Roman" w:cs="Times New Roman"/>
          <w:b/>
          <w:sz w:val="28"/>
          <w:szCs w:val="28"/>
        </w:rPr>
        <w:t>7</w:t>
      </w:r>
    </w:p>
    <w:p w:rsidR="003F5637" w:rsidRDefault="003F5637" w:rsidP="00C17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637">
        <w:rPr>
          <w:rFonts w:ascii="Times New Roman" w:hAnsi="Times New Roman" w:cs="Times New Roman"/>
          <w:sz w:val="28"/>
          <w:szCs w:val="28"/>
        </w:rPr>
        <w:t>1.</w:t>
      </w:r>
      <w:r w:rsidR="00366538">
        <w:rPr>
          <w:rFonts w:ascii="Times New Roman" w:hAnsi="Times New Roman" w:cs="Times New Roman"/>
          <w:sz w:val="28"/>
          <w:szCs w:val="28"/>
        </w:rPr>
        <w:t xml:space="preserve"> </w:t>
      </w:r>
      <w:r w:rsidRPr="003F5637">
        <w:rPr>
          <w:rFonts w:ascii="Times New Roman" w:hAnsi="Times New Roman" w:cs="Times New Roman"/>
          <w:sz w:val="28"/>
          <w:szCs w:val="28"/>
        </w:rPr>
        <w:t xml:space="preserve">Инициатор внесения изменений: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954D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4D9D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954D9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 – заинтересованные лица.</w:t>
      </w:r>
    </w:p>
    <w:p w:rsidR="003F5637" w:rsidRDefault="003F5637" w:rsidP="00C17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Основание для внесения изменений: Постановление</w:t>
      </w:r>
      <w:r w:rsidR="00366538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</w:t>
      </w:r>
      <w:r w:rsidR="00B9528D">
        <w:rPr>
          <w:rFonts w:ascii="Times New Roman" w:hAnsi="Times New Roman" w:cs="Times New Roman"/>
          <w:sz w:val="28"/>
          <w:szCs w:val="28"/>
        </w:rPr>
        <w:t>27</w:t>
      </w:r>
      <w:r w:rsidR="00366538">
        <w:rPr>
          <w:rFonts w:ascii="Times New Roman" w:hAnsi="Times New Roman" w:cs="Times New Roman"/>
          <w:sz w:val="28"/>
          <w:szCs w:val="28"/>
        </w:rPr>
        <w:t>.0</w:t>
      </w:r>
      <w:r w:rsidR="00B9528D">
        <w:rPr>
          <w:rFonts w:ascii="Times New Roman" w:hAnsi="Times New Roman" w:cs="Times New Roman"/>
          <w:sz w:val="28"/>
          <w:szCs w:val="28"/>
        </w:rPr>
        <w:t>4</w:t>
      </w:r>
      <w:r w:rsidR="00366538">
        <w:rPr>
          <w:rFonts w:ascii="Times New Roman" w:hAnsi="Times New Roman" w:cs="Times New Roman"/>
          <w:sz w:val="28"/>
          <w:szCs w:val="28"/>
        </w:rPr>
        <w:t>.2021г. №</w:t>
      </w:r>
      <w:r w:rsidR="00B9528D">
        <w:rPr>
          <w:rFonts w:ascii="Times New Roman" w:hAnsi="Times New Roman" w:cs="Times New Roman"/>
          <w:sz w:val="28"/>
          <w:szCs w:val="28"/>
        </w:rPr>
        <w:t>327</w:t>
      </w:r>
      <w:r w:rsidR="00366538">
        <w:rPr>
          <w:rFonts w:ascii="Times New Roman" w:hAnsi="Times New Roman" w:cs="Times New Roman"/>
          <w:sz w:val="28"/>
          <w:szCs w:val="28"/>
        </w:rPr>
        <w:t>.</w:t>
      </w:r>
    </w:p>
    <w:p w:rsidR="00366538" w:rsidRDefault="00366538" w:rsidP="00C17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Разработаны проектные предложения, рассмотренные на комиссии по подготовке проекта внесения изменений в Правила землепользования и застройки </w:t>
      </w:r>
      <w:proofErr w:type="spellStart"/>
      <w:r w:rsidR="00B9528D">
        <w:rPr>
          <w:rFonts w:ascii="Times New Roman" w:hAnsi="Times New Roman" w:cs="Times New Roman"/>
          <w:sz w:val="28"/>
          <w:szCs w:val="28"/>
        </w:rPr>
        <w:t>Коелгин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B45591">
        <w:rPr>
          <w:rFonts w:ascii="Times New Roman" w:hAnsi="Times New Roman" w:cs="Times New Roman"/>
          <w:sz w:val="28"/>
          <w:szCs w:val="28"/>
        </w:rPr>
        <w:t>т</w:t>
      </w:r>
      <w:r w:rsidR="00C170EB">
        <w:rPr>
          <w:rFonts w:ascii="Times New Roman" w:hAnsi="Times New Roman" w:cs="Times New Roman"/>
          <w:sz w:val="28"/>
          <w:szCs w:val="28"/>
        </w:rPr>
        <w:t>кульского</w:t>
      </w:r>
      <w:proofErr w:type="spellEnd"/>
      <w:r w:rsidR="00C170E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0EB" w:rsidRDefault="00C170EB" w:rsidP="00C17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Настоящим проектом предлагается внести следующие изменения в Правила </w:t>
      </w:r>
      <w:r w:rsidRPr="00C170EB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="00B9528D">
        <w:rPr>
          <w:rFonts w:ascii="Times New Roman" w:hAnsi="Times New Roman" w:cs="Times New Roman"/>
          <w:sz w:val="28"/>
          <w:szCs w:val="28"/>
        </w:rPr>
        <w:t>Коелг</w:t>
      </w:r>
      <w:r w:rsidR="00E9237F">
        <w:rPr>
          <w:rFonts w:ascii="Times New Roman" w:hAnsi="Times New Roman" w:cs="Times New Roman"/>
          <w:sz w:val="28"/>
          <w:szCs w:val="28"/>
        </w:rPr>
        <w:t>ин</w:t>
      </w:r>
      <w:r w:rsidRPr="00C170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170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70E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C170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591" w:rsidRDefault="00B45591" w:rsidP="00C17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карту (схему) градостроительного зонирования внести следующие изменения: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3041"/>
        <w:gridCol w:w="1920"/>
        <w:gridCol w:w="2472"/>
        <w:gridCol w:w="2472"/>
      </w:tblGrid>
      <w:tr w:rsidR="001C1BB9" w:rsidRPr="005A0DEC" w:rsidTr="00B62B9F">
        <w:trPr>
          <w:trHeight w:val="1363"/>
        </w:trPr>
        <w:tc>
          <w:tcPr>
            <w:tcW w:w="3041" w:type="dxa"/>
            <w:vMerge w:val="restart"/>
          </w:tcPr>
          <w:p w:rsidR="001C1BB9" w:rsidRPr="002E070E" w:rsidRDefault="001C1BB9" w:rsidP="001C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E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 или земельного участка, местоположение</w:t>
            </w:r>
          </w:p>
        </w:tc>
        <w:tc>
          <w:tcPr>
            <w:tcW w:w="1920" w:type="dxa"/>
            <w:vMerge w:val="restart"/>
          </w:tcPr>
          <w:p w:rsidR="001C1BB9" w:rsidRPr="002E070E" w:rsidRDefault="001C1BB9" w:rsidP="001C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E">
              <w:rPr>
                <w:rFonts w:ascii="Times New Roman" w:hAnsi="Times New Roman" w:cs="Times New Roman"/>
                <w:sz w:val="28"/>
                <w:szCs w:val="28"/>
              </w:rPr>
              <w:t>Характер вносимых изменений</w:t>
            </w:r>
          </w:p>
        </w:tc>
        <w:tc>
          <w:tcPr>
            <w:tcW w:w="4944" w:type="dxa"/>
            <w:gridSpan w:val="2"/>
          </w:tcPr>
          <w:p w:rsidR="001C1BB9" w:rsidRPr="002E070E" w:rsidRDefault="001C1BB9" w:rsidP="001C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E">
              <w:rPr>
                <w:rFonts w:ascii="Times New Roman" w:hAnsi="Times New Roman" w:cs="Times New Roman"/>
                <w:sz w:val="28"/>
                <w:szCs w:val="28"/>
              </w:rPr>
              <w:t>Вид территориальной зоны</w:t>
            </w:r>
          </w:p>
        </w:tc>
      </w:tr>
      <w:tr w:rsidR="001C1BB9" w:rsidRPr="005A0DEC" w:rsidTr="00B62B9F">
        <w:trPr>
          <w:trHeight w:val="153"/>
        </w:trPr>
        <w:tc>
          <w:tcPr>
            <w:tcW w:w="3041" w:type="dxa"/>
            <w:vMerge/>
          </w:tcPr>
          <w:p w:rsidR="001C1BB9" w:rsidRPr="002E070E" w:rsidRDefault="001C1BB9" w:rsidP="001C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1C1BB9" w:rsidRPr="002E070E" w:rsidRDefault="001C1BB9" w:rsidP="001C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C1BB9" w:rsidRPr="002E070E" w:rsidRDefault="001C1BB9" w:rsidP="001C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E">
              <w:rPr>
                <w:rFonts w:ascii="Times New Roman" w:hAnsi="Times New Roman" w:cs="Times New Roman"/>
                <w:sz w:val="28"/>
                <w:szCs w:val="28"/>
              </w:rPr>
              <w:t>действующее зонирование</w:t>
            </w:r>
          </w:p>
        </w:tc>
        <w:tc>
          <w:tcPr>
            <w:tcW w:w="2472" w:type="dxa"/>
          </w:tcPr>
          <w:p w:rsidR="001C1BB9" w:rsidRPr="002E070E" w:rsidRDefault="001C1BB9" w:rsidP="001C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E">
              <w:rPr>
                <w:rFonts w:ascii="Times New Roman" w:hAnsi="Times New Roman" w:cs="Times New Roman"/>
                <w:sz w:val="28"/>
                <w:szCs w:val="28"/>
              </w:rPr>
              <w:t>с учетом изменений</w:t>
            </w:r>
          </w:p>
        </w:tc>
      </w:tr>
      <w:tr w:rsidR="001C1BB9" w:rsidRPr="005A0DEC" w:rsidTr="00B62B9F">
        <w:trPr>
          <w:trHeight w:val="1368"/>
        </w:trPr>
        <w:tc>
          <w:tcPr>
            <w:tcW w:w="3041" w:type="dxa"/>
          </w:tcPr>
          <w:p w:rsidR="00B62B9F" w:rsidRPr="002E070E" w:rsidRDefault="002E070E" w:rsidP="003F5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жилых домов №2,4,4А,6,7,8,10, общей площадью 25600м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1C1BB9" w:rsidRPr="002E070E" w:rsidRDefault="001C1BB9" w:rsidP="00B62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C1BB9" w:rsidRPr="002E070E" w:rsidRDefault="001474EF" w:rsidP="00C1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C170EB" w:rsidRPr="002E070E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2E070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зоны</w:t>
            </w:r>
          </w:p>
        </w:tc>
        <w:tc>
          <w:tcPr>
            <w:tcW w:w="2472" w:type="dxa"/>
          </w:tcPr>
          <w:p w:rsidR="001C1BB9" w:rsidRPr="002E070E" w:rsidRDefault="002E070E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Р-3</w:t>
            </w:r>
            <w:r w:rsidR="00B12C76">
              <w:t xml:space="preserve"> – </w:t>
            </w:r>
            <w:r w:rsidR="00B12C76">
              <w:rPr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 w:rsidR="00B12C76" w:rsidRPr="00B12C76">
              <w:rPr>
                <w:rFonts w:ascii="Times New Roman" w:hAnsi="Times New Roman" w:cs="Times New Roman"/>
                <w:sz w:val="28"/>
                <w:szCs w:val="28"/>
              </w:rPr>
              <w:t>объектов физкультуры и спорта</w:t>
            </w:r>
            <w:r w:rsidR="00B12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</w:tcPr>
          <w:p w:rsidR="001C1BB9" w:rsidRPr="002E070E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индивидуальных жилых домов</w:t>
            </w:r>
          </w:p>
        </w:tc>
      </w:tr>
      <w:tr w:rsidR="00B12C76" w:rsidRPr="005A0DEC" w:rsidTr="00B62B9F">
        <w:trPr>
          <w:trHeight w:val="1368"/>
        </w:trPr>
        <w:tc>
          <w:tcPr>
            <w:tcW w:w="3041" w:type="dxa"/>
          </w:tcPr>
          <w:p w:rsidR="00B12C76" w:rsidRPr="00B12C76" w:rsidRDefault="00B12C76" w:rsidP="00B1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  <w:p w:rsidR="00B12C76" w:rsidRPr="00B12C76" w:rsidRDefault="00B12C76" w:rsidP="00B1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Коелгинского</w:t>
            </w:r>
            <w:proofErr w:type="spellEnd"/>
          </w:p>
          <w:p w:rsidR="00B12C76" w:rsidRDefault="00B12C76" w:rsidP="00B1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20" w:type="dxa"/>
          </w:tcPr>
          <w:p w:rsidR="00B12C76" w:rsidRPr="002E070E" w:rsidRDefault="00B12C76" w:rsidP="00C1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конфигурации территориальных зон Ж1, Ж2, Ц1, 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, Р1, Р2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Р3</w:t>
            </w: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- исключение пересечений с границами населенного пункта, </w:t>
            </w:r>
            <w:r w:rsidRPr="00B12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границами земельных участков, приведение в соответствие с кадастровым делением территории</w:t>
            </w:r>
          </w:p>
        </w:tc>
        <w:tc>
          <w:tcPr>
            <w:tcW w:w="2472" w:type="dxa"/>
          </w:tcPr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индивидуальных жилых домов, 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</w:t>
            </w:r>
            <w:proofErr w:type="spell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жилой застройки</w:t>
            </w:r>
            <w:r w:rsidR="00055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общественно-деловая зона, 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производственная зона, 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зеленых насаждений общего пользования, </w:t>
            </w:r>
          </w:p>
          <w:p w:rsid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отдыха (рекреация)</w:t>
            </w:r>
            <w:r w:rsidR="00055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Р-3 – зона объектов физкультуры и спорта</w:t>
            </w:r>
          </w:p>
        </w:tc>
        <w:tc>
          <w:tcPr>
            <w:tcW w:w="2472" w:type="dxa"/>
          </w:tcPr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индивидуальных жилых домов, 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</w:t>
            </w:r>
            <w:proofErr w:type="spell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жилой застройки</w:t>
            </w:r>
            <w:r w:rsidR="00055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общественно-деловая зона, 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производственная зона, 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зеленых насаждений общего пользования, 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12C76">
              <w:rPr>
                <w:rFonts w:ascii="Times New Roman" w:hAnsi="Times New Roman" w:cs="Times New Roman"/>
                <w:sz w:val="28"/>
                <w:szCs w:val="28"/>
              </w:rPr>
              <w:t xml:space="preserve"> – зона отдыха (рекреация)</w:t>
            </w:r>
            <w:r w:rsidR="00055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2C76" w:rsidRPr="00B12C76" w:rsidRDefault="00B12C76" w:rsidP="0005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76">
              <w:rPr>
                <w:rFonts w:ascii="Times New Roman" w:hAnsi="Times New Roman" w:cs="Times New Roman"/>
                <w:sz w:val="28"/>
                <w:szCs w:val="28"/>
              </w:rPr>
              <w:t>Р-3 – зона объектов физкультуры и спорта</w:t>
            </w:r>
          </w:p>
        </w:tc>
      </w:tr>
    </w:tbl>
    <w:p w:rsidR="00B45591" w:rsidRDefault="00B45591" w:rsidP="003F563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4EF" w:rsidRPr="003F5637" w:rsidRDefault="001474EF" w:rsidP="00714085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изменения отображаются на карте (схеме) градостроительного зонирования </w:t>
      </w:r>
      <w:proofErr w:type="spellStart"/>
      <w:r w:rsidR="00B9528D">
        <w:rPr>
          <w:rFonts w:ascii="Times New Roman" w:hAnsi="Times New Roman" w:cs="Times New Roman"/>
          <w:sz w:val="28"/>
          <w:szCs w:val="28"/>
        </w:rPr>
        <w:t>Коелг</w:t>
      </w:r>
      <w:r w:rsidR="00A864F1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70EB">
        <w:rPr>
          <w:rFonts w:ascii="Times New Roman" w:hAnsi="Times New Roman" w:cs="Times New Roman"/>
          <w:sz w:val="28"/>
          <w:szCs w:val="28"/>
        </w:rPr>
        <w:t>(Приложение 2).</w:t>
      </w:r>
    </w:p>
    <w:sectPr w:rsidR="001474EF" w:rsidRPr="003F5637" w:rsidSect="0071408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2125"/>
    <w:multiLevelType w:val="hybridMultilevel"/>
    <w:tmpl w:val="3DD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53"/>
    <w:rsid w:val="0005529A"/>
    <w:rsid w:val="001474EF"/>
    <w:rsid w:val="001C1BB9"/>
    <w:rsid w:val="002E070E"/>
    <w:rsid w:val="00366538"/>
    <w:rsid w:val="003E79B3"/>
    <w:rsid w:val="003F5637"/>
    <w:rsid w:val="005A0DEC"/>
    <w:rsid w:val="00625A2E"/>
    <w:rsid w:val="00714085"/>
    <w:rsid w:val="00752C15"/>
    <w:rsid w:val="00922F53"/>
    <w:rsid w:val="00954D9D"/>
    <w:rsid w:val="0096402B"/>
    <w:rsid w:val="00A864F1"/>
    <w:rsid w:val="00B12C76"/>
    <w:rsid w:val="00B45591"/>
    <w:rsid w:val="00B62B9F"/>
    <w:rsid w:val="00B9528D"/>
    <w:rsid w:val="00C170EB"/>
    <w:rsid w:val="00E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37"/>
    <w:pPr>
      <w:ind w:left="720"/>
      <w:contextualSpacing/>
    </w:pPr>
  </w:style>
  <w:style w:type="table" w:styleId="a4">
    <w:name w:val="Table Grid"/>
    <w:basedOn w:val="a1"/>
    <w:uiPriority w:val="59"/>
    <w:rsid w:val="001C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5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37"/>
    <w:pPr>
      <w:ind w:left="720"/>
      <w:contextualSpacing/>
    </w:pPr>
  </w:style>
  <w:style w:type="table" w:styleId="a4">
    <w:name w:val="Table Grid"/>
    <w:basedOn w:val="a1"/>
    <w:uiPriority w:val="59"/>
    <w:rsid w:val="001C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5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1950-B1E5-4C50-9524-77D3B8A6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Данилкина</dc:creator>
  <cp:lastModifiedBy>Елена Алексеевна Горожанина</cp:lastModifiedBy>
  <cp:revision>11</cp:revision>
  <cp:lastPrinted>2021-03-31T04:12:00Z</cp:lastPrinted>
  <dcterms:created xsi:type="dcterms:W3CDTF">2021-03-26T03:12:00Z</dcterms:created>
  <dcterms:modified xsi:type="dcterms:W3CDTF">2021-07-16T09:41:00Z</dcterms:modified>
</cp:coreProperties>
</file>